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436" w:rsidRDefault="00B36436" w:rsidP="00B36436">
      <w:pPr>
        <w:jc w:val="both"/>
        <w:outlineLvl w:val="0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>Příloha č. 6 zadávací dokumentace</w:t>
      </w:r>
    </w:p>
    <w:p w:rsidR="00B36436" w:rsidRDefault="00B36436" w:rsidP="00B36436">
      <w:pPr>
        <w:jc w:val="both"/>
        <w:outlineLvl w:val="0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>Veřejná zakázka: CPA Delfín – energetické centrum s KGJ</w:t>
      </w:r>
    </w:p>
    <w:p w:rsidR="00B36436" w:rsidRPr="002F140F" w:rsidRDefault="00B36436" w:rsidP="00B36436">
      <w:pPr>
        <w:jc w:val="both"/>
        <w:outlineLvl w:val="0"/>
        <w:rPr>
          <w:rFonts w:eastAsia="Times New Roman"/>
          <w:sz w:val="24"/>
        </w:rPr>
      </w:pPr>
      <w:r w:rsidRPr="002F140F">
        <w:rPr>
          <w:rFonts w:eastAsia="Times New Roman"/>
          <w:sz w:val="24"/>
        </w:rPr>
        <w:t>Zadavatel: Město Uherský Brod, IČ 00291463</w:t>
      </w:r>
    </w:p>
    <w:p w:rsidR="00B36436" w:rsidRDefault="00B36436" w:rsidP="00B36436">
      <w:pPr>
        <w:jc w:val="both"/>
        <w:outlineLvl w:val="0"/>
        <w:rPr>
          <w:rFonts w:ascii="Times New Roman" w:hAnsi="Times New Roman"/>
          <w:b/>
        </w:rPr>
      </w:pPr>
      <w:r w:rsidRPr="00630498">
        <w:rPr>
          <w:rFonts w:eastAsia="Times New Roman"/>
          <w:b/>
          <w:sz w:val="24"/>
        </w:rPr>
        <w:t>P</w:t>
      </w:r>
      <w:r w:rsidR="0043640E">
        <w:rPr>
          <w:rFonts w:eastAsia="Times New Roman"/>
          <w:b/>
          <w:sz w:val="24"/>
        </w:rPr>
        <w:t>ožadavky na p</w:t>
      </w:r>
      <w:r w:rsidRPr="00630498">
        <w:rPr>
          <w:rFonts w:eastAsia="Times New Roman"/>
          <w:b/>
          <w:sz w:val="24"/>
        </w:rPr>
        <w:t xml:space="preserve">řehled servisních prací pro provoz kogenerační jednotky – servisní osu </w:t>
      </w:r>
      <w:r w:rsidRPr="00FC6BEE">
        <w:rPr>
          <w:rFonts w:eastAsia="Times New Roman"/>
          <w:b/>
          <w:sz w:val="24"/>
        </w:rPr>
        <w:t>na provozní dobu 10 let s roční dobou provozu 4 400MTh, celkem na 44 000MTh</w:t>
      </w:r>
      <w:r>
        <w:rPr>
          <w:rFonts w:eastAsia="Times New Roman"/>
          <w:b/>
          <w:sz w:val="24"/>
        </w:rPr>
        <w:t xml:space="preserve"> a do generální opravy </w:t>
      </w:r>
    </w:p>
    <w:p w:rsidR="00B36436" w:rsidRDefault="00B36436" w:rsidP="00B36436">
      <w:pPr>
        <w:jc w:val="both"/>
        <w:outlineLvl w:val="0"/>
        <w:rPr>
          <w:rFonts w:ascii="Times New Roman" w:hAnsi="Times New Roman"/>
          <w:b/>
        </w:rPr>
      </w:pPr>
      <w:bookmarkStart w:id="0" w:name="_GoBack"/>
      <w:bookmarkEnd w:id="0"/>
    </w:p>
    <w:p w:rsidR="00B36436" w:rsidRPr="00725C0E" w:rsidRDefault="00B36436" w:rsidP="00B36436">
      <w:pPr>
        <w:jc w:val="both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Technické specifikace servisu jsou požadovány předložit do nabídky v rozsahu tabulky </w:t>
      </w:r>
      <w:proofErr w:type="gramStart"/>
      <w:r>
        <w:rPr>
          <w:rFonts w:ascii="Times New Roman" w:hAnsi="Times New Roman"/>
          <w:b/>
        </w:rPr>
        <w:t>č. 1 , 2, 3</w:t>
      </w:r>
      <w:proofErr w:type="gramEnd"/>
    </w:p>
    <w:p w:rsidR="00B36436" w:rsidRPr="00725C0E" w:rsidRDefault="00B36436" w:rsidP="00B3643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Dodavatel</w:t>
      </w:r>
      <w:r w:rsidRPr="00725C0E">
        <w:rPr>
          <w:rFonts w:ascii="Times New Roman" w:hAnsi="Times New Roman"/>
        </w:rPr>
        <w:t xml:space="preserve"> uvede minimálně následující údaje:</w:t>
      </w:r>
    </w:p>
    <w:p w:rsidR="00B36436" w:rsidRDefault="00B36436" w:rsidP="00B36436">
      <w:pPr>
        <w:numPr>
          <w:ilvl w:val="0"/>
          <w:numId w:val="1"/>
        </w:numPr>
        <w:spacing w:before="80" w:after="8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Dle tabulky č. 1 – </w:t>
      </w:r>
      <w:r w:rsidRPr="002F140F">
        <w:rPr>
          <w:rFonts w:ascii="Times New Roman" w:hAnsi="Times New Roman"/>
          <w:b/>
        </w:rPr>
        <w:t>Rozpis servisních prohlídek</w:t>
      </w:r>
      <w:r>
        <w:rPr>
          <w:rFonts w:ascii="Times New Roman" w:hAnsi="Times New Roman"/>
        </w:rPr>
        <w:t xml:space="preserve"> uvede dodavatel KGJ četnost servisních prohlídek v </w:t>
      </w:r>
      <w:proofErr w:type="spellStart"/>
      <w:r>
        <w:rPr>
          <w:rFonts w:ascii="Times New Roman" w:hAnsi="Times New Roman"/>
        </w:rPr>
        <w:t>MTh</w:t>
      </w:r>
      <w:proofErr w:type="spellEnd"/>
      <w:r w:rsidRPr="00725C0E">
        <w:rPr>
          <w:rFonts w:ascii="Times New Roman" w:hAnsi="Times New Roman"/>
        </w:rPr>
        <w:t xml:space="preserve"> do GO</w:t>
      </w:r>
      <w:r>
        <w:rPr>
          <w:rFonts w:ascii="Times New Roman" w:hAnsi="Times New Roman"/>
        </w:rPr>
        <w:t xml:space="preserve"> KGJ a do 44 000 </w:t>
      </w:r>
      <w:proofErr w:type="spellStart"/>
      <w:r>
        <w:rPr>
          <w:rFonts w:ascii="Times New Roman" w:hAnsi="Times New Roman"/>
        </w:rPr>
        <w:t>MTh</w:t>
      </w:r>
      <w:proofErr w:type="spellEnd"/>
      <w:r>
        <w:rPr>
          <w:rFonts w:ascii="Times New Roman" w:hAnsi="Times New Roman"/>
        </w:rPr>
        <w:t>,</w:t>
      </w:r>
    </w:p>
    <w:p w:rsidR="00B36436" w:rsidRDefault="00B36436" w:rsidP="00B36436">
      <w:pPr>
        <w:numPr>
          <w:ilvl w:val="0"/>
          <w:numId w:val="1"/>
        </w:numPr>
        <w:spacing w:before="80" w:after="80" w:line="240" w:lineRule="auto"/>
        <w:ind w:left="357" w:hanging="357"/>
        <w:jc w:val="both"/>
        <w:rPr>
          <w:rFonts w:ascii="Times New Roman" w:hAnsi="Times New Roman"/>
        </w:rPr>
      </w:pPr>
      <w:r w:rsidRPr="002F140F">
        <w:rPr>
          <w:rFonts w:ascii="Times New Roman" w:hAnsi="Times New Roman"/>
        </w:rPr>
        <w:t xml:space="preserve">Dle tabulky č. 2 </w:t>
      </w:r>
      <w:r>
        <w:rPr>
          <w:rFonts w:ascii="Times New Roman" w:hAnsi="Times New Roman"/>
        </w:rPr>
        <w:t xml:space="preserve">– </w:t>
      </w:r>
      <w:r w:rsidRPr="002F140F">
        <w:rPr>
          <w:rFonts w:ascii="Times New Roman" w:hAnsi="Times New Roman"/>
          <w:b/>
        </w:rPr>
        <w:t>Specifikace servisních prohlídek a servisních prací vč. jejich ceny bez DPH</w:t>
      </w:r>
      <w:r>
        <w:rPr>
          <w:rFonts w:ascii="Times New Roman" w:hAnsi="Times New Roman"/>
        </w:rPr>
        <w:t xml:space="preserve"> – uvede popis servisních prohlídek a jejich ceny, ze kterých budou oceněny </w:t>
      </w:r>
      <w:r w:rsidR="0024023C">
        <w:rPr>
          <w:rFonts w:ascii="Times New Roman" w:hAnsi="Times New Roman"/>
        </w:rPr>
        <w:t xml:space="preserve">položky </w:t>
      </w:r>
      <w:r>
        <w:rPr>
          <w:rFonts w:ascii="Times New Roman" w:hAnsi="Times New Roman"/>
        </w:rPr>
        <w:t xml:space="preserve">v soupisu provozních nákladů na provozní dobu 10 let </w:t>
      </w:r>
      <w:r w:rsidR="0000342D">
        <w:rPr>
          <w:rFonts w:ascii="Times New Roman" w:hAnsi="Times New Roman"/>
        </w:rPr>
        <w:t>a</w:t>
      </w:r>
      <w:r w:rsidR="0024023C">
        <w:rPr>
          <w:rFonts w:ascii="Times New Roman" w:hAnsi="Times New Roman"/>
        </w:rPr>
        <w:t xml:space="preserve"> záruční dobu 36 měsíců – </w:t>
      </w:r>
      <w:r w:rsidR="0024023C" w:rsidRPr="00863AED">
        <w:rPr>
          <w:rFonts w:ascii="Times New Roman" w:hAnsi="Times New Roman"/>
          <w:b/>
        </w:rPr>
        <w:t>příloha č. 7a,b</w:t>
      </w:r>
      <w:r w:rsidR="00863AED">
        <w:rPr>
          <w:rFonts w:ascii="Times New Roman" w:hAnsi="Times New Roman"/>
          <w:b/>
        </w:rPr>
        <w:t xml:space="preserve"> </w:t>
      </w:r>
      <w:r w:rsidR="00863AED" w:rsidRPr="00863AED">
        <w:rPr>
          <w:rFonts w:ascii="Times New Roman" w:hAnsi="Times New Roman"/>
        </w:rPr>
        <w:t>zadávací dokumentace</w:t>
      </w:r>
      <w:r w:rsidR="001F1E1C">
        <w:rPr>
          <w:rFonts w:ascii="Times New Roman" w:hAnsi="Times New Roman"/>
        </w:rPr>
        <w:t>.</w:t>
      </w:r>
    </w:p>
    <w:p w:rsidR="001F1E1C" w:rsidRPr="00863AED" w:rsidRDefault="001F1E1C" w:rsidP="001F1E1C">
      <w:pPr>
        <w:spacing w:before="80" w:after="80" w:line="240" w:lineRule="auto"/>
        <w:ind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tabulce bude uveden interval (</w:t>
      </w:r>
      <w:proofErr w:type="spellStart"/>
      <w:r>
        <w:rPr>
          <w:rFonts w:ascii="Times New Roman" w:hAnsi="Times New Roman"/>
        </w:rPr>
        <w:t>vMTh</w:t>
      </w:r>
      <w:proofErr w:type="spellEnd"/>
      <w:r>
        <w:rPr>
          <w:rFonts w:ascii="Times New Roman" w:hAnsi="Times New Roman"/>
        </w:rPr>
        <w:t xml:space="preserve">) GO motoru a GO KGJ  </w:t>
      </w:r>
    </w:p>
    <w:p w:rsidR="0024023C" w:rsidRDefault="0024023C" w:rsidP="0024023C">
      <w:pPr>
        <w:spacing w:before="80" w:after="80" w:line="240" w:lineRule="auto"/>
        <w:ind w:left="360"/>
        <w:jc w:val="both"/>
        <w:rPr>
          <w:rFonts w:ascii="Times New Roman" w:hAnsi="Times New Roman"/>
        </w:rPr>
      </w:pPr>
      <w:r w:rsidRPr="0024023C">
        <w:rPr>
          <w:rFonts w:ascii="Times New Roman" w:hAnsi="Times New Roman"/>
        </w:rPr>
        <w:t>Specifikace cen jednotlivých servisních prohlídek a prací</w:t>
      </w:r>
      <w:r>
        <w:rPr>
          <w:rFonts w:ascii="Times New Roman" w:hAnsi="Times New Roman"/>
        </w:rPr>
        <w:t xml:space="preserve"> budou kalkulovány</w:t>
      </w:r>
      <w:r w:rsidRPr="0024023C">
        <w:rPr>
          <w:rFonts w:ascii="Times New Roman" w:hAnsi="Times New Roman"/>
        </w:rPr>
        <w:t xml:space="preserve"> včetně cen náhradních dílů a výměny oleje a specifikace veškerých souvisejících nákladů,</w:t>
      </w:r>
      <w:r>
        <w:rPr>
          <w:rFonts w:ascii="Times New Roman" w:hAnsi="Times New Roman"/>
        </w:rPr>
        <w:t xml:space="preserve"> </w:t>
      </w:r>
      <w:r w:rsidRPr="0024023C">
        <w:rPr>
          <w:rFonts w:ascii="Times New Roman" w:hAnsi="Times New Roman"/>
        </w:rPr>
        <w:t>servisu plynové řady</w:t>
      </w:r>
      <w:r>
        <w:rPr>
          <w:rFonts w:ascii="Times New Roman" w:hAnsi="Times New Roman"/>
        </w:rPr>
        <w:t xml:space="preserve"> a</w:t>
      </w:r>
      <w:r w:rsidRPr="0071789E">
        <w:rPr>
          <w:rFonts w:eastAsia="Times New Roman"/>
          <w:b/>
          <w:i/>
          <w:iCs/>
          <w:sz w:val="24"/>
        </w:rPr>
        <w:t xml:space="preserve"> </w:t>
      </w:r>
      <w:r w:rsidR="001F1E1C">
        <w:rPr>
          <w:rFonts w:ascii="Times New Roman" w:hAnsi="Times New Roman"/>
        </w:rPr>
        <w:t xml:space="preserve">servisní náklady na </w:t>
      </w:r>
      <w:r w:rsidRPr="0024023C">
        <w:rPr>
          <w:rFonts w:ascii="Times New Roman" w:hAnsi="Times New Roman"/>
        </w:rPr>
        <w:t xml:space="preserve">periodické kontroly a revize </w:t>
      </w:r>
      <w:proofErr w:type="spellStart"/>
      <w:r w:rsidRPr="0024023C">
        <w:rPr>
          <w:rFonts w:ascii="Times New Roman" w:hAnsi="Times New Roman"/>
        </w:rPr>
        <w:t>MaR</w:t>
      </w:r>
      <w:proofErr w:type="spellEnd"/>
      <w:r w:rsidRPr="0024023C">
        <w:rPr>
          <w:rFonts w:ascii="Times New Roman" w:hAnsi="Times New Roman"/>
        </w:rPr>
        <w:t xml:space="preserve"> KGJ</w:t>
      </w:r>
      <w:r w:rsidR="001F1E1C">
        <w:rPr>
          <w:rFonts w:ascii="Times New Roman" w:hAnsi="Times New Roman"/>
        </w:rPr>
        <w:t>.</w:t>
      </w:r>
    </w:p>
    <w:p w:rsidR="00B36436" w:rsidRDefault="00B36436" w:rsidP="00B36436">
      <w:pPr>
        <w:spacing w:before="80" w:after="80" w:line="240" w:lineRule="auto"/>
        <w:ind w:left="35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Součástí tabulky č. 2 bude </w:t>
      </w:r>
      <w:r>
        <w:rPr>
          <w:rFonts w:ascii="Times New Roman" w:hAnsi="Times New Roman"/>
          <w:b/>
        </w:rPr>
        <w:t>uveden interval</w:t>
      </w:r>
      <w:r w:rsidRPr="003A736B">
        <w:rPr>
          <w:rFonts w:ascii="Times New Roman" w:hAnsi="Times New Roman"/>
          <w:b/>
        </w:rPr>
        <w:t xml:space="preserve"> čištění spalinového výměníku pro zachování garantované účinnosti uvedené v</w:t>
      </w:r>
      <w:r w:rsidR="0024023C">
        <w:rPr>
          <w:rFonts w:ascii="Times New Roman" w:hAnsi="Times New Roman"/>
          <w:b/>
        </w:rPr>
        <w:t> </w:t>
      </w:r>
      <w:r w:rsidRPr="003A736B">
        <w:rPr>
          <w:rFonts w:ascii="Times New Roman" w:hAnsi="Times New Roman"/>
          <w:b/>
        </w:rPr>
        <w:t>nabídce</w:t>
      </w:r>
    </w:p>
    <w:p w:rsidR="00B36436" w:rsidRPr="00725C0E" w:rsidRDefault="00B36436" w:rsidP="00B36436">
      <w:pPr>
        <w:numPr>
          <w:ilvl w:val="0"/>
          <w:numId w:val="1"/>
        </w:numPr>
        <w:spacing w:before="80" w:after="8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Dle tabulky č. 3 – </w:t>
      </w:r>
      <w:r w:rsidRPr="00725C0E">
        <w:rPr>
          <w:rFonts w:ascii="Times New Roman" w:hAnsi="Times New Roman"/>
          <w:b/>
        </w:rPr>
        <w:t>Spotřeba</w:t>
      </w:r>
      <w:r>
        <w:rPr>
          <w:rFonts w:ascii="Times New Roman" w:hAnsi="Times New Roman"/>
          <w:b/>
        </w:rPr>
        <w:t xml:space="preserve"> a cena</w:t>
      </w:r>
      <w:r w:rsidRPr="00725C0E">
        <w:rPr>
          <w:rFonts w:ascii="Times New Roman" w:hAnsi="Times New Roman"/>
          <w:b/>
        </w:rPr>
        <w:t xml:space="preserve"> provozních hmot</w:t>
      </w:r>
      <w:r>
        <w:rPr>
          <w:rFonts w:ascii="Times New Roman" w:hAnsi="Times New Roman"/>
        </w:rPr>
        <w:t xml:space="preserve"> uvede cenu spotřeby</w:t>
      </w:r>
      <w:r w:rsidRPr="00725C0E">
        <w:rPr>
          <w:rFonts w:ascii="Times New Roman" w:hAnsi="Times New Roman"/>
        </w:rPr>
        <w:t xml:space="preserve"> provozních hmot </w:t>
      </w:r>
      <w:r>
        <w:rPr>
          <w:rFonts w:ascii="Times New Roman" w:hAnsi="Times New Roman"/>
        </w:rPr>
        <w:t xml:space="preserve">a uvede </w:t>
      </w:r>
      <w:r w:rsidRPr="00725C0E">
        <w:rPr>
          <w:rFonts w:ascii="Times New Roman" w:hAnsi="Times New Roman"/>
        </w:rPr>
        <w:t>typ</w:t>
      </w:r>
      <w:r>
        <w:rPr>
          <w:rFonts w:ascii="Times New Roman" w:hAnsi="Times New Roman"/>
        </w:rPr>
        <w:t xml:space="preserve"> oleje (vč. teplotní odolnosti) </w:t>
      </w:r>
    </w:p>
    <w:p w:rsidR="00B36436" w:rsidRPr="00725C0E" w:rsidRDefault="00B36436" w:rsidP="00B36436">
      <w:pPr>
        <w:spacing w:before="80" w:after="80" w:line="240" w:lineRule="auto"/>
        <w:ind w:left="357"/>
        <w:jc w:val="both"/>
        <w:rPr>
          <w:rFonts w:ascii="Times New Roman" w:hAnsi="Times New Roman"/>
        </w:rPr>
      </w:pPr>
    </w:p>
    <w:p w:rsidR="00B36436" w:rsidRDefault="00B36436" w:rsidP="00B36436">
      <w:pPr>
        <w:jc w:val="both"/>
        <w:rPr>
          <w:rFonts w:ascii="Times New Roman" w:hAnsi="Times New Roman"/>
          <w:b/>
        </w:rPr>
      </w:pPr>
    </w:p>
    <w:p w:rsidR="00B36436" w:rsidRPr="00725C0E" w:rsidRDefault="00B36436" w:rsidP="00B36436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Tyto soupisy budou do n</w:t>
      </w:r>
      <w:r w:rsidR="0024023C">
        <w:rPr>
          <w:rFonts w:ascii="Times New Roman" w:hAnsi="Times New Roman"/>
          <w:b/>
        </w:rPr>
        <w:t>abídky zpracovány certifikovaným</w:t>
      </w:r>
      <w:r>
        <w:rPr>
          <w:rFonts w:ascii="Times New Roman" w:hAnsi="Times New Roman"/>
          <w:b/>
        </w:rPr>
        <w:t xml:space="preserve"> dodavatelem servisních prací – jež bude uveden jako nejbližší servisní středisko k sídlu zadavatele.</w:t>
      </w:r>
    </w:p>
    <w:p w:rsidR="00B36436" w:rsidRDefault="00B36436" w:rsidP="00B36436">
      <w:pPr>
        <w:jc w:val="both"/>
        <w:rPr>
          <w:rFonts w:ascii="Times New Roman" w:hAnsi="Times New Roman"/>
          <w:b/>
        </w:rPr>
      </w:pPr>
      <w:r w:rsidRPr="00B36436">
        <w:rPr>
          <w:rFonts w:ascii="Times New Roman" w:hAnsi="Times New Roman"/>
        </w:rPr>
        <w:t>Předložené vzory mohou být účastníkem přizpůsobeny servisním podmínkám nabídnuté kogenerační jednotky</w:t>
      </w:r>
      <w:r>
        <w:rPr>
          <w:rFonts w:ascii="Times New Roman" w:hAnsi="Times New Roman"/>
          <w:b/>
        </w:rPr>
        <w:t xml:space="preserve">. </w:t>
      </w:r>
    </w:p>
    <w:p w:rsidR="00B36436" w:rsidRDefault="00B36436" w:rsidP="00B36436">
      <w:pPr>
        <w:jc w:val="both"/>
        <w:outlineLvl w:val="0"/>
        <w:rPr>
          <w:rFonts w:ascii="Times New Roman" w:hAnsi="Times New Roman"/>
          <w:b/>
        </w:rPr>
      </w:pPr>
      <w:r w:rsidRPr="00725C0E">
        <w:rPr>
          <w:rFonts w:ascii="Times New Roman" w:hAnsi="Times New Roman"/>
          <w:b/>
        </w:rPr>
        <w:br w:type="page"/>
      </w:r>
      <w:r w:rsidRPr="00725C0E">
        <w:rPr>
          <w:rFonts w:ascii="Times New Roman" w:hAnsi="Times New Roman"/>
          <w:b/>
        </w:rPr>
        <w:lastRenderedPageBreak/>
        <w:t xml:space="preserve">Tabulka </w:t>
      </w:r>
      <w:proofErr w:type="gramStart"/>
      <w:r w:rsidRPr="00725C0E">
        <w:rPr>
          <w:rFonts w:ascii="Times New Roman" w:hAnsi="Times New Roman"/>
          <w:b/>
        </w:rPr>
        <w:t>č.</w:t>
      </w:r>
      <w:r>
        <w:rPr>
          <w:rFonts w:ascii="Times New Roman" w:hAnsi="Times New Roman"/>
          <w:b/>
        </w:rPr>
        <w:t xml:space="preserve"> </w:t>
      </w:r>
      <w:r w:rsidRPr="00725C0E">
        <w:rPr>
          <w:rFonts w:ascii="Times New Roman" w:hAnsi="Times New Roman"/>
          <w:b/>
        </w:rPr>
        <w:t>1  – Rozpis</w:t>
      </w:r>
      <w:proofErr w:type="gramEnd"/>
      <w:r w:rsidRPr="00725C0E">
        <w:rPr>
          <w:rFonts w:ascii="Times New Roman" w:hAnsi="Times New Roman"/>
          <w:b/>
        </w:rPr>
        <w:t xml:space="preserve"> servisních prohlídek</w:t>
      </w:r>
      <w:r>
        <w:rPr>
          <w:rFonts w:ascii="Times New Roman" w:hAnsi="Times New Roman"/>
          <w:b/>
        </w:rPr>
        <w:t xml:space="preserve"> - vzor</w:t>
      </w:r>
    </w:p>
    <w:p w:rsidR="00B36436" w:rsidRDefault="00B36436" w:rsidP="00B36436">
      <w:pPr>
        <w:jc w:val="both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Kogenerační jednotka: ……</w:t>
      </w:r>
    </w:p>
    <w:p w:rsidR="00B36436" w:rsidRPr="00725C0E" w:rsidRDefault="00B36436" w:rsidP="00B36436">
      <w:pPr>
        <w:jc w:val="both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Dodavatel servisních prací: ……</w:t>
      </w:r>
    </w:p>
    <w:tbl>
      <w:tblPr>
        <w:tblW w:w="781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5"/>
        <w:gridCol w:w="739"/>
        <w:gridCol w:w="739"/>
        <w:gridCol w:w="739"/>
        <w:gridCol w:w="739"/>
        <w:gridCol w:w="739"/>
        <w:gridCol w:w="739"/>
        <w:gridCol w:w="739"/>
        <w:gridCol w:w="739"/>
        <w:gridCol w:w="805"/>
      </w:tblGrid>
      <w:tr w:rsidR="00B36436" w:rsidRPr="00725C0E" w:rsidTr="007D0434">
        <w:tc>
          <w:tcPr>
            <w:tcW w:w="1095" w:type="dxa"/>
            <w:vMerge w:val="restart"/>
            <w:tcBorders>
              <w:top w:val="double" w:sz="6" w:space="0" w:color="auto"/>
              <w:left w:val="double" w:sz="6" w:space="0" w:color="auto"/>
              <w:bottom w:val="single" w:sz="12" w:space="0" w:color="auto"/>
              <w:right w:val="double" w:sz="6" w:space="0" w:color="auto"/>
              <w:tl2br w:val="single" w:sz="2" w:space="0" w:color="auto"/>
            </w:tcBorders>
            <w:shd w:val="clear" w:color="auto" w:fill="CCFFCC"/>
            <w:vAlign w:val="center"/>
          </w:tcPr>
          <w:p w:rsidR="00B36436" w:rsidRPr="00725C0E" w:rsidRDefault="00B36436" w:rsidP="007D0434">
            <w:pPr>
              <w:ind w:right="7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725C0E">
              <w:rPr>
                <w:rFonts w:ascii="Times New Roman" w:hAnsi="Times New Roman"/>
              </w:rPr>
              <w:t>Servis</w:t>
            </w:r>
          </w:p>
          <w:p w:rsidR="00B36436" w:rsidRPr="00725C0E" w:rsidRDefault="00B36436" w:rsidP="007D0434">
            <w:pPr>
              <w:ind w:left="125"/>
              <w:jc w:val="both"/>
              <w:rPr>
                <w:rFonts w:ascii="Times New Roman" w:hAnsi="Times New Roman"/>
                <w:b/>
              </w:rPr>
            </w:pPr>
          </w:p>
          <w:p w:rsidR="00B36436" w:rsidRPr="00725C0E" w:rsidRDefault="00B36436" w:rsidP="007D0434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MTh</w:t>
            </w:r>
            <w:proofErr w:type="spellEnd"/>
          </w:p>
        </w:tc>
        <w:tc>
          <w:tcPr>
            <w:tcW w:w="6717" w:type="dxa"/>
            <w:gridSpan w:val="9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CCFFCC"/>
            <w:noWrap/>
            <w:vAlign w:val="center"/>
          </w:tcPr>
          <w:p w:rsidR="00B36436" w:rsidRPr="00725C0E" w:rsidRDefault="00B36436" w:rsidP="007D0434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725C0E">
              <w:rPr>
                <w:rFonts w:ascii="Times New Roman" w:hAnsi="Times New Roman"/>
                <w:b/>
                <w:bCs/>
              </w:rPr>
              <w:t>Rozpis servisních prohlídek</w:t>
            </w:r>
          </w:p>
        </w:tc>
      </w:tr>
      <w:tr w:rsidR="001F1E1C" w:rsidRPr="00725C0E" w:rsidTr="007D0434">
        <w:tc>
          <w:tcPr>
            <w:tcW w:w="1095" w:type="dxa"/>
            <w:vMerge/>
            <w:tcBorders>
              <w:top w:val="single" w:sz="8" w:space="0" w:color="000000"/>
              <w:left w:val="double" w:sz="6" w:space="0" w:color="auto"/>
              <w:bottom w:val="single" w:sz="12" w:space="0" w:color="auto"/>
              <w:right w:val="double" w:sz="6" w:space="0" w:color="auto"/>
              <w:tl2br w:val="single" w:sz="2" w:space="0" w:color="auto"/>
            </w:tcBorders>
            <w:shd w:val="clear" w:color="auto" w:fill="CCFFCC"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CCFFCC"/>
            <w:vAlign w:val="center"/>
          </w:tcPr>
          <w:p w:rsidR="001F1E1C" w:rsidRPr="00725C0E" w:rsidRDefault="001F1E1C" w:rsidP="00D12EF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3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right w:val="double" w:sz="6" w:space="0" w:color="auto"/>
            </w:tcBorders>
            <w:shd w:val="clear" w:color="auto" w:fill="CCFFCC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1F1E1C" w:rsidRPr="00725C0E" w:rsidTr="007D0434">
        <w:trPr>
          <w:trHeight w:val="263"/>
        </w:trPr>
        <w:tc>
          <w:tcPr>
            <w:tcW w:w="1095" w:type="dxa"/>
            <w:vMerge/>
            <w:tcBorders>
              <w:top w:val="single" w:sz="8" w:space="0" w:color="000000"/>
              <w:left w:val="double" w:sz="6" w:space="0" w:color="auto"/>
              <w:bottom w:val="double" w:sz="6" w:space="0" w:color="auto"/>
              <w:right w:val="double" w:sz="6" w:space="0" w:color="auto"/>
              <w:tl2br w:val="single" w:sz="2" w:space="0" w:color="auto"/>
            </w:tcBorders>
            <w:shd w:val="clear" w:color="auto" w:fill="auto"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  <w:r w:rsidRPr="001F1E1C">
              <w:rPr>
                <w:sz w:val="16"/>
                <w:szCs w:val="16"/>
              </w:rPr>
              <w:t>TO 0</w:t>
            </w:r>
          </w:p>
        </w:tc>
        <w:tc>
          <w:tcPr>
            <w:tcW w:w="73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D12EFC">
            <w:pPr>
              <w:jc w:val="center"/>
              <w:rPr>
                <w:rFonts w:ascii="Times New Roman" w:hAnsi="Times New Roman"/>
              </w:rPr>
            </w:pPr>
            <w:r w:rsidRPr="00BA7BC9">
              <w:rPr>
                <w:sz w:val="16"/>
                <w:szCs w:val="16"/>
              </w:rPr>
              <w:t>TO 1</w:t>
            </w:r>
          </w:p>
        </w:tc>
        <w:tc>
          <w:tcPr>
            <w:tcW w:w="73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D12EFC">
            <w:pPr>
              <w:jc w:val="center"/>
              <w:rPr>
                <w:rFonts w:ascii="Times New Roman" w:hAnsi="Times New Roman"/>
              </w:rPr>
            </w:pPr>
            <w:r w:rsidRPr="00BA7BC9">
              <w:rPr>
                <w:sz w:val="16"/>
                <w:szCs w:val="16"/>
              </w:rPr>
              <w:t>TO 2</w:t>
            </w:r>
          </w:p>
        </w:tc>
        <w:tc>
          <w:tcPr>
            <w:tcW w:w="73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D12EFC">
            <w:pPr>
              <w:jc w:val="center"/>
              <w:rPr>
                <w:rFonts w:ascii="Times New Roman" w:hAnsi="Times New Roman"/>
              </w:rPr>
            </w:pPr>
            <w:r w:rsidRPr="00BA7BC9">
              <w:rPr>
                <w:sz w:val="16"/>
                <w:szCs w:val="16"/>
              </w:rPr>
              <w:t>TO 3</w:t>
            </w:r>
          </w:p>
        </w:tc>
        <w:tc>
          <w:tcPr>
            <w:tcW w:w="73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D12EFC">
            <w:pPr>
              <w:jc w:val="center"/>
              <w:rPr>
                <w:rFonts w:ascii="Times New Roman" w:hAnsi="Times New Roman"/>
              </w:rPr>
            </w:pPr>
            <w:r w:rsidRPr="00BA7BC9">
              <w:rPr>
                <w:sz w:val="16"/>
                <w:szCs w:val="16"/>
              </w:rPr>
              <w:t>HV</w:t>
            </w:r>
          </w:p>
        </w:tc>
        <w:tc>
          <w:tcPr>
            <w:tcW w:w="73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D12EFC">
            <w:pPr>
              <w:jc w:val="center"/>
              <w:rPr>
                <w:rFonts w:ascii="Times New Roman" w:hAnsi="Times New Roman"/>
              </w:rPr>
            </w:pPr>
            <w:r w:rsidRPr="00BA7BC9">
              <w:rPr>
                <w:sz w:val="16"/>
                <w:szCs w:val="16"/>
              </w:rPr>
              <w:t>SO</w:t>
            </w:r>
          </w:p>
        </w:tc>
        <w:tc>
          <w:tcPr>
            <w:tcW w:w="73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1F1E1C" w:rsidRPr="00725C0E" w:rsidRDefault="001F1E1C" w:rsidP="00D12EFC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vs</w:t>
            </w:r>
            <w:proofErr w:type="spellEnd"/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D12EFC">
            <w:pPr>
              <w:jc w:val="center"/>
              <w:rPr>
                <w:rFonts w:ascii="Times New Roman" w:hAnsi="Times New Roman"/>
              </w:rPr>
            </w:pPr>
            <w:r w:rsidRPr="00BA7BC9">
              <w:rPr>
                <w:sz w:val="16"/>
                <w:szCs w:val="16"/>
              </w:rPr>
              <w:t>GO</w:t>
            </w:r>
            <w:r>
              <w:rPr>
                <w:sz w:val="16"/>
                <w:szCs w:val="16"/>
              </w:rPr>
              <w:t>-mot</w:t>
            </w:r>
          </w:p>
        </w:tc>
        <w:tc>
          <w:tcPr>
            <w:tcW w:w="80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CCFFCC"/>
            <w:noWrap/>
            <w:vAlign w:val="center"/>
          </w:tcPr>
          <w:p w:rsidR="001F1E1C" w:rsidRPr="001F1E1C" w:rsidRDefault="001F1E1C" w:rsidP="00D12EFC">
            <w:pPr>
              <w:jc w:val="center"/>
              <w:rPr>
                <w:sz w:val="16"/>
                <w:szCs w:val="16"/>
              </w:rPr>
            </w:pPr>
            <w:r w:rsidRPr="00BA7BC9">
              <w:rPr>
                <w:sz w:val="16"/>
                <w:szCs w:val="16"/>
              </w:rPr>
              <w:t>GO</w:t>
            </w:r>
            <w:r>
              <w:rPr>
                <w:sz w:val="16"/>
                <w:szCs w:val="16"/>
              </w:rPr>
              <w:t>-KGJ</w:t>
            </w:r>
          </w:p>
        </w:tc>
      </w:tr>
      <w:tr w:rsidR="001F1E1C" w:rsidRPr="00725C0E" w:rsidTr="007D0434">
        <w:trPr>
          <w:trHeight w:val="300"/>
        </w:trPr>
        <w:tc>
          <w:tcPr>
            <w:tcW w:w="1095" w:type="dxa"/>
            <w:tcBorders>
              <w:top w:val="double" w:sz="6" w:space="0" w:color="auto"/>
              <w:left w:val="double" w:sz="6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ind w:right="255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uble" w:sz="6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uble" w:sz="6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uble" w:sz="6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uble" w:sz="6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uble" w:sz="6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uble" w:sz="6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uble" w:sz="6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ub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05" w:type="dxa"/>
            <w:tcBorders>
              <w:top w:val="double" w:sz="6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</w:tr>
      <w:tr w:rsidR="001F1E1C" w:rsidRPr="00725C0E" w:rsidTr="007D0434">
        <w:trPr>
          <w:trHeight w:val="300"/>
        </w:trPr>
        <w:tc>
          <w:tcPr>
            <w:tcW w:w="1095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ind w:right="255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05" w:type="dxa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</w:tr>
      <w:tr w:rsidR="001F1E1C" w:rsidRPr="00725C0E" w:rsidTr="007D0434">
        <w:trPr>
          <w:trHeight w:val="300"/>
        </w:trPr>
        <w:tc>
          <w:tcPr>
            <w:tcW w:w="1095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ind w:right="255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05" w:type="dxa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</w:tr>
      <w:tr w:rsidR="001F1E1C" w:rsidRPr="00725C0E" w:rsidTr="007D0434">
        <w:trPr>
          <w:trHeight w:val="300"/>
        </w:trPr>
        <w:tc>
          <w:tcPr>
            <w:tcW w:w="1095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ind w:right="255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05" w:type="dxa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</w:tr>
      <w:tr w:rsidR="001F1E1C" w:rsidRPr="00725C0E" w:rsidTr="007D0434">
        <w:trPr>
          <w:trHeight w:val="300"/>
        </w:trPr>
        <w:tc>
          <w:tcPr>
            <w:tcW w:w="1095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ind w:right="255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05" w:type="dxa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</w:tr>
      <w:tr w:rsidR="001F1E1C" w:rsidRPr="00725C0E" w:rsidTr="007D0434">
        <w:trPr>
          <w:trHeight w:val="300"/>
        </w:trPr>
        <w:tc>
          <w:tcPr>
            <w:tcW w:w="1095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ind w:right="255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05" w:type="dxa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</w:tr>
      <w:tr w:rsidR="001F1E1C" w:rsidRPr="00725C0E" w:rsidTr="007D0434">
        <w:trPr>
          <w:trHeight w:val="300"/>
        </w:trPr>
        <w:tc>
          <w:tcPr>
            <w:tcW w:w="1095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ind w:right="255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05" w:type="dxa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</w:tr>
      <w:tr w:rsidR="001F1E1C" w:rsidRPr="00725C0E" w:rsidTr="007D0434">
        <w:trPr>
          <w:trHeight w:val="300"/>
        </w:trPr>
        <w:tc>
          <w:tcPr>
            <w:tcW w:w="1095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ind w:right="255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05" w:type="dxa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</w:tr>
      <w:tr w:rsidR="001F1E1C" w:rsidRPr="00725C0E" w:rsidTr="007D0434">
        <w:trPr>
          <w:trHeight w:val="300"/>
        </w:trPr>
        <w:tc>
          <w:tcPr>
            <w:tcW w:w="1095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ind w:right="255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05" w:type="dxa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</w:tr>
      <w:tr w:rsidR="001F1E1C" w:rsidRPr="00725C0E" w:rsidTr="007D0434">
        <w:trPr>
          <w:trHeight w:val="300"/>
        </w:trPr>
        <w:tc>
          <w:tcPr>
            <w:tcW w:w="1095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ind w:right="255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05" w:type="dxa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</w:tr>
      <w:tr w:rsidR="001F1E1C" w:rsidRPr="00725C0E" w:rsidTr="007D0434">
        <w:trPr>
          <w:trHeight w:val="300"/>
        </w:trPr>
        <w:tc>
          <w:tcPr>
            <w:tcW w:w="1095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ind w:right="255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05" w:type="dxa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</w:tr>
      <w:tr w:rsidR="001F1E1C" w:rsidRPr="00725C0E" w:rsidTr="007D0434">
        <w:trPr>
          <w:trHeight w:val="300"/>
        </w:trPr>
        <w:tc>
          <w:tcPr>
            <w:tcW w:w="1095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ind w:right="255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05" w:type="dxa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</w:tr>
      <w:tr w:rsidR="001F1E1C" w:rsidRPr="00725C0E" w:rsidTr="007D0434">
        <w:trPr>
          <w:trHeight w:val="300"/>
        </w:trPr>
        <w:tc>
          <w:tcPr>
            <w:tcW w:w="1095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ind w:right="255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05" w:type="dxa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</w:tr>
      <w:tr w:rsidR="001F1E1C" w:rsidRPr="00725C0E" w:rsidTr="007D0434">
        <w:trPr>
          <w:trHeight w:val="300"/>
        </w:trPr>
        <w:tc>
          <w:tcPr>
            <w:tcW w:w="1095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ind w:right="255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05" w:type="dxa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</w:tr>
      <w:tr w:rsidR="001F1E1C" w:rsidRPr="00725C0E" w:rsidTr="007D0434">
        <w:trPr>
          <w:trHeight w:val="300"/>
        </w:trPr>
        <w:tc>
          <w:tcPr>
            <w:tcW w:w="1095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ind w:right="255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05" w:type="dxa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</w:tr>
      <w:tr w:rsidR="001F1E1C" w:rsidRPr="00725C0E" w:rsidTr="007D0434">
        <w:trPr>
          <w:trHeight w:val="300"/>
        </w:trPr>
        <w:tc>
          <w:tcPr>
            <w:tcW w:w="1095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ind w:right="255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05" w:type="dxa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</w:tr>
      <w:tr w:rsidR="001F1E1C" w:rsidRPr="00725C0E" w:rsidTr="007D0434">
        <w:trPr>
          <w:trHeight w:val="300"/>
        </w:trPr>
        <w:tc>
          <w:tcPr>
            <w:tcW w:w="1095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ind w:right="255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05" w:type="dxa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</w:tr>
      <w:tr w:rsidR="001F1E1C" w:rsidRPr="00725C0E" w:rsidTr="007D0434">
        <w:trPr>
          <w:trHeight w:val="300"/>
        </w:trPr>
        <w:tc>
          <w:tcPr>
            <w:tcW w:w="1095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ind w:right="255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05" w:type="dxa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</w:tr>
      <w:tr w:rsidR="001F1E1C" w:rsidRPr="00725C0E" w:rsidTr="007D0434">
        <w:trPr>
          <w:trHeight w:val="300"/>
        </w:trPr>
        <w:tc>
          <w:tcPr>
            <w:tcW w:w="1095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ind w:right="255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05" w:type="dxa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</w:tr>
      <w:tr w:rsidR="001F1E1C" w:rsidRPr="00725C0E" w:rsidTr="007D0434">
        <w:trPr>
          <w:trHeight w:val="300"/>
        </w:trPr>
        <w:tc>
          <w:tcPr>
            <w:tcW w:w="1095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ind w:right="255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05" w:type="dxa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</w:tr>
      <w:tr w:rsidR="001F1E1C" w:rsidRPr="00725C0E" w:rsidTr="007D0434">
        <w:trPr>
          <w:trHeight w:val="300"/>
        </w:trPr>
        <w:tc>
          <w:tcPr>
            <w:tcW w:w="1095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ind w:right="255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05" w:type="dxa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F1E1C" w:rsidRPr="00725C0E" w:rsidRDefault="001F1E1C" w:rsidP="007D0434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B36436" w:rsidRDefault="00B36436" w:rsidP="00B36436">
      <w:pPr>
        <w:jc w:val="both"/>
        <w:rPr>
          <w:rFonts w:ascii="Times New Roman" w:hAnsi="Times New Roman"/>
          <w:b/>
        </w:rPr>
      </w:pPr>
      <w:r w:rsidRPr="000420EE">
        <w:rPr>
          <w:rFonts w:ascii="Times New Roman" w:hAnsi="Times New Roman"/>
        </w:rPr>
        <w:br w:type="page"/>
      </w:r>
      <w:r w:rsidRPr="00725C0E">
        <w:rPr>
          <w:rFonts w:ascii="Times New Roman" w:hAnsi="Times New Roman"/>
          <w:b/>
        </w:rPr>
        <w:lastRenderedPageBreak/>
        <w:t xml:space="preserve">Tabulka </w:t>
      </w:r>
      <w:proofErr w:type="gramStart"/>
      <w:r w:rsidRPr="00725C0E">
        <w:rPr>
          <w:rFonts w:ascii="Times New Roman" w:hAnsi="Times New Roman"/>
          <w:b/>
        </w:rPr>
        <w:t>č. 2  – Specifikace</w:t>
      </w:r>
      <w:proofErr w:type="gramEnd"/>
      <w:r w:rsidRPr="00725C0E">
        <w:rPr>
          <w:rFonts w:ascii="Times New Roman" w:hAnsi="Times New Roman"/>
          <w:b/>
        </w:rPr>
        <w:t xml:space="preserve"> servisních prohlídek a servisních prací</w:t>
      </w:r>
      <w:r>
        <w:rPr>
          <w:rFonts w:ascii="Times New Roman" w:hAnsi="Times New Roman"/>
          <w:b/>
        </w:rPr>
        <w:t xml:space="preserve"> vč. jejich ceny bez DPH - vzor</w:t>
      </w:r>
    </w:p>
    <w:p w:rsidR="00B36436" w:rsidRDefault="00B36436" w:rsidP="00B36436">
      <w:pPr>
        <w:jc w:val="both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Typ kogenerační jednotky: ……</w:t>
      </w:r>
    </w:p>
    <w:p w:rsidR="00B36436" w:rsidRPr="00725C0E" w:rsidRDefault="00B36436" w:rsidP="00B36436">
      <w:pPr>
        <w:jc w:val="both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Dodavatel servisních prací: ……</w:t>
      </w:r>
    </w:p>
    <w:tbl>
      <w:tblPr>
        <w:tblW w:w="9662" w:type="dxa"/>
        <w:tblInd w:w="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1302"/>
        <w:gridCol w:w="708"/>
        <w:gridCol w:w="1613"/>
        <w:gridCol w:w="4341"/>
        <w:gridCol w:w="1134"/>
      </w:tblGrid>
      <w:tr w:rsidR="00B36436" w:rsidRPr="00725C0E" w:rsidTr="007D0434">
        <w:trPr>
          <w:trHeight w:val="497"/>
        </w:trPr>
        <w:tc>
          <w:tcPr>
            <w:tcW w:w="186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36436" w:rsidRPr="00725C0E" w:rsidRDefault="00B36436" w:rsidP="007D0434">
            <w:pPr>
              <w:spacing w:before="40" w:after="40"/>
              <w:ind w:left="170"/>
              <w:jc w:val="both"/>
              <w:rPr>
                <w:rFonts w:ascii="Times New Roman" w:hAnsi="Times New Roman"/>
                <w:b/>
              </w:rPr>
            </w:pPr>
            <w:r w:rsidRPr="00725C0E">
              <w:rPr>
                <w:rFonts w:ascii="Times New Roman" w:hAnsi="Times New Roman"/>
                <w:b/>
              </w:rPr>
              <w:t>Typ servisní prohlídky/ druh servisní práce</w:t>
            </w:r>
          </w:p>
        </w:tc>
        <w:tc>
          <w:tcPr>
            <w:tcW w:w="708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  <w:b/>
              </w:rPr>
            </w:pPr>
            <w:r w:rsidRPr="00725C0E">
              <w:rPr>
                <w:rFonts w:ascii="Times New Roman" w:hAnsi="Times New Roman"/>
                <w:b/>
              </w:rPr>
              <w:t>měna</w:t>
            </w:r>
          </w:p>
        </w:tc>
        <w:tc>
          <w:tcPr>
            <w:tcW w:w="1613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  <w:b/>
              </w:rPr>
            </w:pPr>
            <w:r w:rsidRPr="00725C0E">
              <w:rPr>
                <w:rFonts w:ascii="Times New Roman" w:hAnsi="Times New Roman"/>
                <w:b/>
              </w:rPr>
              <w:t>Cena servisní prohlídky/ servisní práce</w:t>
            </w:r>
          </w:p>
        </w:tc>
        <w:tc>
          <w:tcPr>
            <w:tcW w:w="4341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  <w:b/>
              </w:rPr>
            </w:pPr>
          </w:p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  <w:b/>
              </w:rPr>
            </w:pPr>
            <w:r w:rsidRPr="00725C0E">
              <w:rPr>
                <w:rFonts w:ascii="Times New Roman" w:hAnsi="Times New Roman"/>
                <w:b/>
              </w:rPr>
              <w:t>Stručný popis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CCFFCC"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  <w:b/>
              </w:rPr>
            </w:pPr>
            <w:r w:rsidRPr="00725C0E">
              <w:rPr>
                <w:rFonts w:ascii="Times New Roman" w:hAnsi="Times New Roman"/>
                <w:b/>
              </w:rPr>
              <w:t>Poznámka</w:t>
            </w:r>
          </w:p>
        </w:tc>
      </w:tr>
      <w:tr w:rsidR="00B36436" w:rsidRPr="00725C0E" w:rsidTr="007D0434">
        <w:trPr>
          <w:trHeight w:val="300"/>
        </w:trPr>
        <w:tc>
          <w:tcPr>
            <w:tcW w:w="564" w:type="dxa"/>
            <w:tcBorders>
              <w:top w:val="double" w:sz="6" w:space="0" w:color="auto"/>
              <w:left w:val="double" w:sz="6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436" w:rsidRPr="00725C0E" w:rsidRDefault="00B36436" w:rsidP="007D0434">
            <w:pPr>
              <w:spacing w:before="40" w:after="40"/>
              <w:ind w:right="57"/>
              <w:jc w:val="both"/>
              <w:rPr>
                <w:rFonts w:ascii="Times New Roman" w:hAnsi="Times New Roman"/>
              </w:rPr>
            </w:pPr>
            <w:r w:rsidRPr="00725C0E">
              <w:rPr>
                <w:rFonts w:ascii="Times New Roman" w:hAnsi="Times New Roman"/>
              </w:rPr>
              <w:t>1</w:t>
            </w:r>
          </w:p>
        </w:tc>
        <w:tc>
          <w:tcPr>
            <w:tcW w:w="1302" w:type="dxa"/>
            <w:tcBorders>
              <w:top w:val="double" w:sz="6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TO-0</w:t>
            </w:r>
          </w:p>
        </w:tc>
        <w:tc>
          <w:tcPr>
            <w:tcW w:w="708" w:type="dxa"/>
            <w:tcBorders>
              <w:top w:val="double" w:sz="6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Kč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36" w:rsidRPr="00725C0E" w:rsidRDefault="00B36436" w:rsidP="007D0434">
            <w:pPr>
              <w:spacing w:before="40" w:after="40"/>
              <w:jc w:val="right"/>
              <w:rPr>
                <w:rFonts w:ascii="Times New Roman" w:hAnsi="Times New Roman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810139">
              <w:rPr>
                <w:rFonts w:ascii="Times New Roman" w:hAnsi="Times New Roman"/>
              </w:rPr>
              <w:t>výměna oleje a olejového filtru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</w:tr>
      <w:tr w:rsidR="00B36436" w:rsidRPr="00725C0E" w:rsidTr="007D0434">
        <w:trPr>
          <w:trHeight w:val="300"/>
        </w:trPr>
        <w:tc>
          <w:tcPr>
            <w:tcW w:w="564" w:type="dxa"/>
            <w:tcBorders>
              <w:top w:val="dotted" w:sz="2" w:space="0" w:color="auto"/>
              <w:left w:val="double" w:sz="6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436" w:rsidRPr="00725C0E" w:rsidRDefault="00B36436" w:rsidP="007D0434">
            <w:pPr>
              <w:spacing w:before="40" w:after="40"/>
              <w:ind w:right="57"/>
              <w:jc w:val="both"/>
              <w:rPr>
                <w:rFonts w:ascii="Times New Roman" w:hAnsi="Times New Roman"/>
              </w:rPr>
            </w:pPr>
            <w:r w:rsidRPr="00725C0E">
              <w:rPr>
                <w:rFonts w:ascii="Times New Roman" w:hAnsi="Times New Roman"/>
              </w:rPr>
              <w:t>2</w:t>
            </w:r>
          </w:p>
        </w:tc>
        <w:tc>
          <w:tcPr>
            <w:tcW w:w="1302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TO-1</w:t>
            </w:r>
          </w:p>
        </w:tc>
        <w:tc>
          <w:tcPr>
            <w:tcW w:w="708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Kč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36" w:rsidRPr="00725C0E" w:rsidRDefault="00B36436" w:rsidP="007D0434">
            <w:pPr>
              <w:tabs>
                <w:tab w:val="left" w:pos="288"/>
              </w:tabs>
              <w:spacing w:before="40" w:after="40"/>
              <w:jc w:val="right"/>
              <w:rPr>
                <w:rFonts w:ascii="Times New Roman" w:hAnsi="Times New Roman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6436" w:rsidRPr="00725C0E" w:rsidRDefault="00B36436" w:rsidP="007D0434">
            <w:pPr>
              <w:tabs>
                <w:tab w:val="left" w:pos="288"/>
              </w:tabs>
              <w:spacing w:before="40" w:after="40"/>
              <w:rPr>
                <w:rFonts w:ascii="Times New Roman" w:hAnsi="Times New Roman"/>
              </w:rPr>
            </w:pPr>
            <w:r w:rsidRPr="00810139">
              <w:rPr>
                <w:rFonts w:ascii="Times New Roman" w:hAnsi="Times New Roman"/>
              </w:rPr>
              <w:t>kon</w:t>
            </w:r>
            <w:r>
              <w:rPr>
                <w:rFonts w:ascii="Times New Roman" w:hAnsi="Times New Roman"/>
              </w:rPr>
              <w:t>t</w:t>
            </w:r>
            <w:r w:rsidRPr="00810139">
              <w:rPr>
                <w:rFonts w:ascii="Times New Roman" w:hAnsi="Times New Roman"/>
              </w:rPr>
              <w:t>rola ventilových vůlí, kontrola/výměna svíček, filtrů, kontrola: mazací soustavy, chlazení, ventilace, zapalování, palivové soustavy,</w:t>
            </w:r>
            <w:r>
              <w:rPr>
                <w:rFonts w:ascii="Times New Roman" w:hAnsi="Times New Roman"/>
              </w:rPr>
              <w:t xml:space="preserve"> </w:t>
            </w:r>
            <w:r w:rsidRPr="00810139">
              <w:rPr>
                <w:rFonts w:ascii="Times New Roman" w:hAnsi="Times New Roman"/>
              </w:rPr>
              <w:t>odvodu spalin, elektroinstalace</w:t>
            </w:r>
          </w:p>
        </w:tc>
        <w:tc>
          <w:tcPr>
            <w:tcW w:w="1134" w:type="dxa"/>
            <w:tcBorders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</w:tr>
      <w:tr w:rsidR="00B36436" w:rsidRPr="00725C0E" w:rsidTr="007D0434">
        <w:trPr>
          <w:trHeight w:val="300"/>
        </w:trPr>
        <w:tc>
          <w:tcPr>
            <w:tcW w:w="564" w:type="dxa"/>
            <w:tcBorders>
              <w:top w:val="dotted" w:sz="2" w:space="0" w:color="auto"/>
              <w:left w:val="double" w:sz="6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436" w:rsidRPr="00725C0E" w:rsidRDefault="00B36436" w:rsidP="007D0434">
            <w:pPr>
              <w:spacing w:before="40" w:after="40"/>
              <w:ind w:right="57"/>
              <w:jc w:val="both"/>
              <w:rPr>
                <w:rFonts w:ascii="Times New Roman" w:hAnsi="Times New Roman"/>
              </w:rPr>
            </w:pPr>
            <w:r w:rsidRPr="00725C0E">
              <w:rPr>
                <w:rFonts w:ascii="Times New Roman" w:hAnsi="Times New Roman"/>
              </w:rPr>
              <w:t>3</w:t>
            </w:r>
          </w:p>
        </w:tc>
        <w:tc>
          <w:tcPr>
            <w:tcW w:w="1302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TO-2</w:t>
            </w:r>
          </w:p>
        </w:tc>
        <w:tc>
          <w:tcPr>
            <w:tcW w:w="708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Kč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36" w:rsidRPr="008F0EAB" w:rsidRDefault="00B36436" w:rsidP="007D0434">
            <w:pPr>
              <w:spacing w:before="40" w:after="40"/>
              <w:jc w:val="right"/>
              <w:rPr>
                <w:rFonts w:ascii="Times New Roman" w:hAnsi="Times New Roman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810139">
              <w:rPr>
                <w:rFonts w:ascii="Times New Roman" w:hAnsi="Times New Roman"/>
              </w:rPr>
              <w:t xml:space="preserve">práce prováděné při TO-1 rozšířené o kontrolu chladících okruhů, </w:t>
            </w:r>
            <w:proofErr w:type="spellStart"/>
            <w:r w:rsidRPr="00810139">
              <w:rPr>
                <w:rFonts w:ascii="Times New Roman" w:hAnsi="Times New Roman"/>
              </w:rPr>
              <w:t>boroskopická</w:t>
            </w:r>
            <w:proofErr w:type="spellEnd"/>
            <w:r w:rsidRPr="00810139">
              <w:rPr>
                <w:rFonts w:ascii="Times New Roman" w:hAnsi="Times New Roman"/>
              </w:rPr>
              <w:t xml:space="preserve"> kontrola motoru a měření kompresních tlaků, kontrola generátoru</w:t>
            </w:r>
          </w:p>
        </w:tc>
        <w:tc>
          <w:tcPr>
            <w:tcW w:w="1134" w:type="dxa"/>
            <w:tcBorders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</w:tr>
      <w:tr w:rsidR="00B36436" w:rsidRPr="00725C0E" w:rsidTr="007D0434">
        <w:trPr>
          <w:trHeight w:val="300"/>
        </w:trPr>
        <w:tc>
          <w:tcPr>
            <w:tcW w:w="564" w:type="dxa"/>
            <w:tcBorders>
              <w:top w:val="dotted" w:sz="2" w:space="0" w:color="auto"/>
              <w:left w:val="double" w:sz="6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436" w:rsidRPr="00725C0E" w:rsidRDefault="00B36436" w:rsidP="007D0434">
            <w:pPr>
              <w:spacing w:before="40" w:after="40"/>
              <w:ind w:right="57"/>
              <w:jc w:val="both"/>
              <w:rPr>
                <w:rFonts w:ascii="Times New Roman" w:hAnsi="Times New Roman"/>
              </w:rPr>
            </w:pPr>
            <w:r w:rsidRPr="00725C0E">
              <w:rPr>
                <w:rFonts w:ascii="Times New Roman" w:hAnsi="Times New Roman"/>
              </w:rPr>
              <w:t>4</w:t>
            </w:r>
          </w:p>
        </w:tc>
        <w:tc>
          <w:tcPr>
            <w:tcW w:w="1302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TO-3</w:t>
            </w:r>
          </w:p>
        </w:tc>
        <w:tc>
          <w:tcPr>
            <w:tcW w:w="708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Kč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36" w:rsidRPr="00725C0E" w:rsidRDefault="00B36436" w:rsidP="007D0434">
            <w:pPr>
              <w:spacing w:before="40" w:after="40"/>
              <w:jc w:val="right"/>
              <w:rPr>
                <w:rFonts w:ascii="Times New Roman" w:hAnsi="Times New Roman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810139">
              <w:rPr>
                <w:rFonts w:ascii="Times New Roman" w:hAnsi="Times New Roman"/>
              </w:rPr>
              <w:t>práce prováděné při TO-1 ro</w:t>
            </w:r>
            <w:r>
              <w:rPr>
                <w:rFonts w:ascii="Times New Roman" w:hAnsi="Times New Roman"/>
              </w:rPr>
              <w:t>z</w:t>
            </w:r>
            <w:r w:rsidRPr="00810139">
              <w:rPr>
                <w:rFonts w:ascii="Times New Roman" w:hAnsi="Times New Roman"/>
              </w:rPr>
              <w:t>šířené o kontrola/výměna turbodmychadla</w:t>
            </w:r>
          </w:p>
        </w:tc>
        <w:tc>
          <w:tcPr>
            <w:tcW w:w="1134" w:type="dxa"/>
            <w:tcBorders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</w:tr>
      <w:tr w:rsidR="00B36436" w:rsidRPr="00725C0E" w:rsidTr="007D0434">
        <w:trPr>
          <w:trHeight w:val="300"/>
        </w:trPr>
        <w:tc>
          <w:tcPr>
            <w:tcW w:w="564" w:type="dxa"/>
            <w:tcBorders>
              <w:top w:val="dotted" w:sz="2" w:space="0" w:color="auto"/>
              <w:left w:val="double" w:sz="6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436" w:rsidRPr="00725C0E" w:rsidRDefault="00B36436" w:rsidP="007D0434">
            <w:pPr>
              <w:spacing w:before="40" w:after="40"/>
              <w:ind w:right="57"/>
              <w:jc w:val="both"/>
              <w:rPr>
                <w:rFonts w:ascii="Times New Roman" w:hAnsi="Times New Roman"/>
              </w:rPr>
            </w:pPr>
            <w:r w:rsidRPr="00725C0E">
              <w:rPr>
                <w:rFonts w:ascii="Times New Roman" w:hAnsi="Times New Roman"/>
              </w:rPr>
              <w:t>5</w:t>
            </w:r>
          </w:p>
        </w:tc>
        <w:tc>
          <w:tcPr>
            <w:tcW w:w="1302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HV</w:t>
            </w:r>
          </w:p>
        </w:tc>
        <w:tc>
          <w:tcPr>
            <w:tcW w:w="708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Kč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36" w:rsidRPr="00725C0E" w:rsidRDefault="00B36436" w:rsidP="007D0434">
            <w:pPr>
              <w:spacing w:before="40" w:after="40"/>
              <w:jc w:val="right"/>
              <w:rPr>
                <w:rFonts w:ascii="Times New Roman" w:hAnsi="Times New Roman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810139">
              <w:rPr>
                <w:rFonts w:ascii="Times New Roman" w:hAnsi="Times New Roman"/>
              </w:rPr>
              <w:t>výměna hlav válců</w:t>
            </w:r>
          </w:p>
        </w:tc>
        <w:tc>
          <w:tcPr>
            <w:tcW w:w="1134" w:type="dxa"/>
            <w:tcBorders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</w:tr>
      <w:tr w:rsidR="00B36436" w:rsidRPr="00725C0E" w:rsidTr="007D0434">
        <w:trPr>
          <w:trHeight w:val="300"/>
        </w:trPr>
        <w:tc>
          <w:tcPr>
            <w:tcW w:w="564" w:type="dxa"/>
            <w:tcBorders>
              <w:top w:val="dotted" w:sz="2" w:space="0" w:color="auto"/>
              <w:left w:val="double" w:sz="6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436" w:rsidRPr="00725C0E" w:rsidRDefault="00B36436" w:rsidP="007D0434">
            <w:pPr>
              <w:spacing w:before="40" w:after="40"/>
              <w:ind w:right="57"/>
              <w:jc w:val="both"/>
              <w:rPr>
                <w:rFonts w:ascii="Times New Roman" w:hAnsi="Times New Roman"/>
              </w:rPr>
            </w:pPr>
            <w:r w:rsidRPr="00725C0E">
              <w:rPr>
                <w:rFonts w:ascii="Times New Roman" w:hAnsi="Times New Roman"/>
              </w:rPr>
              <w:t>6</w:t>
            </w:r>
          </w:p>
        </w:tc>
        <w:tc>
          <w:tcPr>
            <w:tcW w:w="1302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</w:t>
            </w:r>
          </w:p>
        </w:tc>
        <w:tc>
          <w:tcPr>
            <w:tcW w:w="708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Kč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36" w:rsidRPr="00725C0E" w:rsidRDefault="00B36436" w:rsidP="007D0434">
            <w:pPr>
              <w:spacing w:before="40" w:after="40"/>
              <w:jc w:val="right"/>
              <w:rPr>
                <w:rFonts w:ascii="Times New Roman" w:hAnsi="Times New Roman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810139">
              <w:rPr>
                <w:rFonts w:ascii="Times New Roman" w:hAnsi="Times New Roman"/>
              </w:rPr>
              <w:t>kontrola, případně výměna vložených válců motoru, kontrola/výměna ojničních pánví a hlavních pánví klikového hřídele, kontrola/výměna tepelných izolací, pryžových hadic, ventilátorů,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810139">
              <w:rPr>
                <w:rFonts w:ascii="Times New Roman" w:hAnsi="Times New Roman"/>
              </w:rPr>
              <w:t>servopohonů</w:t>
            </w:r>
            <w:proofErr w:type="spellEnd"/>
            <w:r w:rsidRPr="00810139">
              <w:rPr>
                <w:rFonts w:ascii="Times New Roman" w:hAnsi="Times New Roman"/>
              </w:rPr>
              <w:t>, kalibrace/případně výměna snímačů</w:t>
            </w:r>
          </w:p>
        </w:tc>
        <w:tc>
          <w:tcPr>
            <w:tcW w:w="1134" w:type="dxa"/>
            <w:tcBorders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</w:tr>
      <w:tr w:rsidR="00B36436" w:rsidRPr="00725C0E" w:rsidTr="007D0434">
        <w:trPr>
          <w:trHeight w:val="300"/>
        </w:trPr>
        <w:tc>
          <w:tcPr>
            <w:tcW w:w="564" w:type="dxa"/>
            <w:tcBorders>
              <w:top w:val="dotted" w:sz="2" w:space="0" w:color="auto"/>
              <w:left w:val="double" w:sz="6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436" w:rsidRPr="007C5E40" w:rsidRDefault="00B36436" w:rsidP="007D0434">
            <w:pPr>
              <w:spacing w:before="40" w:after="40"/>
              <w:ind w:right="57"/>
              <w:jc w:val="both"/>
              <w:rPr>
                <w:rFonts w:ascii="Times New Roman" w:hAnsi="Times New Roman"/>
              </w:rPr>
            </w:pPr>
            <w:r w:rsidRPr="007C5E40">
              <w:rPr>
                <w:rFonts w:ascii="Times New Roman" w:hAnsi="Times New Roman"/>
              </w:rPr>
              <w:t>7</w:t>
            </w:r>
          </w:p>
        </w:tc>
        <w:tc>
          <w:tcPr>
            <w:tcW w:w="1302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436" w:rsidRPr="007C5E40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7C5E40">
              <w:rPr>
                <w:rFonts w:ascii="Times New Roman" w:hAnsi="Times New Roman"/>
              </w:rPr>
              <w:t>VS</w:t>
            </w:r>
          </w:p>
        </w:tc>
        <w:tc>
          <w:tcPr>
            <w:tcW w:w="708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Kč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36" w:rsidRPr="00725C0E" w:rsidRDefault="00B36436" w:rsidP="007D0434">
            <w:pPr>
              <w:spacing w:before="40" w:after="40"/>
              <w:jc w:val="right"/>
              <w:rPr>
                <w:rFonts w:ascii="Times New Roman" w:hAnsi="Times New Roman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Výměna svíček - materiál</w:t>
            </w:r>
          </w:p>
        </w:tc>
        <w:tc>
          <w:tcPr>
            <w:tcW w:w="1134" w:type="dxa"/>
            <w:tcBorders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</w:tr>
      <w:tr w:rsidR="00B36436" w:rsidRPr="00725C0E" w:rsidTr="007D0434">
        <w:trPr>
          <w:trHeight w:val="300"/>
        </w:trPr>
        <w:tc>
          <w:tcPr>
            <w:tcW w:w="564" w:type="dxa"/>
            <w:tcBorders>
              <w:top w:val="dotted" w:sz="2" w:space="0" w:color="auto"/>
              <w:left w:val="double" w:sz="6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436" w:rsidRPr="00725C0E" w:rsidRDefault="00B36436" w:rsidP="007D0434">
            <w:pPr>
              <w:spacing w:before="40" w:after="40"/>
              <w:ind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302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GO motoru</w:t>
            </w:r>
          </w:p>
        </w:tc>
        <w:tc>
          <w:tcPr>
            <w:tcW w:w="708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Kč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36" w:rsidRPr="00725C0E" w:rsidRDefault="00B36436" w:rsidP="007D0434">
            <w:pPr>
              <w:spacing w:before="40" w:after="40"/>
              <w:jc w:val="right"/>
              <w:rPr>
                <w:rFonts w:ascii="Times New Roman" w:hAnsi="Times New Roman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Generální oprava motoru</w:t>
            </w:r>
          </w:p>
        </w:tc>
        <w:tc>
          <w:tcPr>
            <w:tcW w:w="1134" w:type="dxa"/>
            <w:tcBorders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</w:tr>
      <w:tr w:rsidR="00B36436" w:rsidRPr="00725C0E" w:rsidTr="007D0434">
        <w:trPr>
          <w:trHeight w:val="300"/>
        </w:trPr>
        <w:tc>
          <w:tcPr>
            <w:tcW w:w="564" w:type="dxa"/>
            <w:tcBorders>
              <w:top w:val="dotted" w:sz="2" w:space="0" w:color="auto"/>
              <w:left w:val="double" w:sz="6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436" w:rsidRPr="00725C0E" w:rsidRDefault="00B36436" w:rsidP="007D0434">
            <w:pPr>
              <w:spacing w:before="40" w:after="40"/>
              <w:ind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302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GO kogenerační jednotky</w:t>
            </w:r>
          </w:p>
        </w:tc>
        <w:tc>
          <w:tcPr>
            <w:tcW w:w="708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Kč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36" w:rsidRPr="00725C0E" w:rsidRDefault="00B36436" w:rsidP="007D0434">
            <w:pPr>
              <w:spacing w:before="40" w:after="40"/>
              <w:jc w:val="right"/>
              <w:rPr>
                <w:rFonts w:ascii="Times New Roman" w:hAnsi="Times New Roman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810139">
              <w:rPr>
                <w:rFonts w:ascii="Times New Roman" w:hAnsi="Times New Roman"/>
              </w:rPr>
              <w:t>celková renovace kogenerační jednotky zahrnuje výměnu spalinového výměníku, tlumiče výfuku, výměníku primárního okruhu, opravu elektroinstalace KJ (silový a ovládací rozvaděč), opravu čerpadel a regulačních prvků v rozsahu dodávky, renovaci generátoru</w:t>
            </w:r>
            <w:r>
              <w:rPr>
                <w:rFonts w:ascii="Times New Roman" w:hAnsi="Times New Roman"/>
              </w:rPr>
              <w:t xml:space="preserve"> </w:t>
            </w:r>
            <w:r w:rsidRPr="00810139">
              <w:rPr>
                <w:rFonts w:ascii="Times New Roman" w:hAnsi="Times New Roman"/>
              </w:rPr>
              <w:t>(výměna ložisek)</w:t>
            </w:r>
          </w:p>
        </w:tc>
        <w:tc>
          <w:tcPr>
            <w:tcW w:w="1134" w:type="dxa"/>
            <w:tcBorders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</w:tr>
      <w:tr w:rsidR="00B36436" w:rsidRPr="00725C0E" w:rsidTr="007D0434">
        <w:trPr>
          <w:trHeight w:val="300"/>
        </w:trPr>
        <w:tc>
          <w:tcPr>
            <w:tcW w:w="564" w:type="dxa"/>
            <w:tcBorders>
              <w:top w:val="dotted" w:sz="2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436" w:rsidRPr="00725C0E" w:rsidRDefault="00B36436" w:rsidP="007D0434">
            <w:pPr>
              <w:spacing w:before="40" w:after="40"/>
              <w:ind w:right="57"/>
              <w:jc w:val="both"/>
              <w:rPr>
                <w:rFonts w:ascii="Times New Roman" w:hAnsi="Times New Roman"/>
              </w:rPr>
            </w:pPr>
            <w:r w:rsidRPr="00725C0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2" w:type="dxa"/>
            <w:tcBorders>
              <w:top w:val="dotted" w:sz="2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dotted" w:sz="2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36436" w:rsidRPr="00725C0E" w:rsidRDefault="00B36436" w:rsidP="007D0434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</w:tr>
    </w:tbl>
    <w:p w:rsidR="00B36436" w:rsidRDefault="00B36436" w:rsidP="00B36436">
      <w:pPr>
        <w:jc w:val="both"/>
        <w:rPr>
          <w:rFonts w:ascii="Times New Roman" w:hAnsi="Times New Roman"/>
          <w:b/>
        </w:rPr>
      </w:pPr>
    </w:p>
    <w:p w:rsidR="00B36436" w:rsidRPr="003A736B" w:rsidRDefault="00B36436" w:rsidP="00B36436">
      <w:pPr>
        <w:jc w:val="both"/>
        <w:outlineLvl w:val="0"/>
        <w:rPr>
          <w:rFonts w:ascii="Times New Roman" w:hAnsi="Times New Roman"/>
          <w:b/>
        </w:rPr>
      </w:pPr>
      <w:r w:rsidRPr="003A736B">
        <w:rPr>
          <w:rFonts w:ascii="Times New Roman" w:hAnsi="Times New Roman"/>
          <w:b/>
        </w:rPr>
        <w:t>Stanovení intervalu čištění spalinového výměníku pro zachování garantované účinnosti uvedené v</w:t>
      </w:r>
      <w:r>
        <w:rPr>
          <w:rFonts w:ascii="Times New Roman" w:hAnsi="Times New Roman"/>
          <w:b/>
        </w:rPr>
        <w:t> </w:t>
      </w:r>
      <w:r w:rsidRPr="003A736B">
        <w:rPr>
          <w:rFonts w:ascii="Times New Roman" w:hAnsi="Times New Roman"/>
          <w:b/>
        </w:rPr>
        <w:t>nabídce</w:t>
      </w:r>
      <w:r>
        <w:rPr>
          <w:rFonts w:ascii="Times New Roman" w:hAnsi="Times New Roman"/>
          <w:b/>
        </w:rPr>
        <w:t>: ……….</w:t>
      </w:r>
      <w:r w:rsidRPr="003A736B">
        <w:rPr>
          <w:rFonts w:ascii="Times New Roman" w:hAnsi="Times New Roman"/>
          <w:b/>
        </w:rPr>
        <w:t xml:space="preserve"> </w:t>
      </w:r>
    </w:p>
    <w:p w:rsidR="0024023C" w:rsidRPr="00725C0E" w:rsidRDefault="0024023C" w:rsidP="0024023C">
      <w:pPr>
        <w:pageBreakBefore/>
        <w:jc w:val="both"/>
        <w:outlineLvl w:val="0"/>
        <w:rPr>
          <w:rFonts w:ascii="Times New Roman" w:hAnsi="Times New Roman"/>
          <w:b/>
        </w:rPr>
      </w:pPr>
      <w:r w:rsidRPr="00725C0E">
        <w:rPr>
          <w:rFonts w:ascii="Times New Roman" w:hAnsi="Times New Roman"/>
          <w:b/>
        </w:rPr>
        <w:lastRenderedPageBreak/>
        <w:t>Tabulka č. 3 – Spotřeba provozních hmot</w:t>
      </w:r>
    </w:p>
    <w:p w:rsidR="0024023C" w:rsidRPr="00725C0E" w:rsidRDefault="0024023C" w:rsidP="0024023C">
      <w:pPr>
        <w:jc w:val="both"/>
        <w:rPr>
          <w:rFonts w:ascii="Times New Roman" w:hAnsi="Times New Roman"/>
          <w:b/>
        </w:rPr>
      </w:pPr>
    </w:p>
    <w:tbl>
      <w:tblPr>
        <w:tblW w:w="9023" w:type="dxa"/>
        <w:tblInd w:w="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3"/>
        <w:gridCol w:w="1199"/>
        <w:gridCol w:w="1120"/>
        <w:gridCol w:w="1120"/>
        <w:gridCol w:w="881"/>
      </w:tblGrid>
      <w:tr w:rsidR="0024023C" w:rsidRPr="00725C0E" w:rsidTr="00DD1F81">
        <w:trPr>
          <w:trHeight w:val="300"/>
        </w:trPr>
        <w:tc>
          <w:tcPr>
            <w:tcW w:w="470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0E0E0"/>
            <w:noWrap/>
            <w:vAlign w:val="center"/>
          </w:tcPr>
          <w:p w:rsidR="0024023C" w:rsidRPr="00725C0E" w:rsidRDefault="0024023C" w:rsidP="00DD1F81">
            <w:pPr>
              <w:spacing w:before="40" w:after="40"/>
              <w:ind w:left="113"/>
              <w:jc w:val="both"/>
              <w:rPr>
                <w:rFonts w:ascii="Times New Roman" w:hAnsi="Times New Roman"/>
                <w:b/>
              </w:rPr>
            </w:pPr>
            <w:r w:rsidRPr="00725C0E">
              <w:rPr>
                <w:rFonts w:ascii="Times New Roman" w:hAnsi="Times New Roman"/>
                <w:b/>
              </w:rPr>
              <w:t>Typ jednotky</w:t>
            </w:r>
          </w:p>
        </w:tc>
        <w:tc>
          <w:tcPr>
            <w:tcW w:w="4320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4023C" w:rsidRPr="00725C0E" w:rsidRDefault="0024023C" w:rsidP="00DD1F81">
            <w:pPr>
              <w:spacing w:before="40" w:after="40"/>
              <w:jc w:val="both"/>
              <w:rPr>
                <w:rFonts w:ascii="Times New Roman" w:hAnsi="Times New Roman"/>
                <w:b/>
              </w:rPr>
            </w:pPr>
          </w:p>
        </w:tc>
      </w:tr>
      <w:tr w:rsidR="0024023C" w:rsidRPr="00725C0E" w:rsidTr="00DD1F81">
        <w:trPr>
          <w:trHeight w:val="300"/>
        </w:trPr>
        <w:tc>
          <w:tcPr>
            <w:tcW w:w="470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0E0E0"/>
            <w:noWrap/>
            <w:vAlign w:val="center"/>
          </w:tcPr>
          <w:p w:rsidR="0024023C" w:rsidRPr="00725C0E" w:rsidRDefault="0024023C" w:rsidP="00DD1F81">
            <w:pPr>
              <w:spacing w:before="40" w:after="40"/>
              <w:ind w:left="113"/>
              <w:jc w:val="both"/>
              <w:rPr>
                <w:rFonts w:ascii="Times New Roman" w:hAnsi="Times New Roman"/>
                <w:b/>
                <w:bCs/>
              </w:rPr>
            </w:pPr>
            <w:r w:rsidRPr="00725C0E">
              <w:rPr>
                <w:rFonts w:ascii="Times New Roman" w:hAnsi="Times New Roman"/>
                <w:b/>
              </w:rPr>
              <w:t>Typ jednotky</w:t>
            </w:r>
            <w:r w:rsidRPr="00725C0E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4320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4023C" w:rsidRPr="00725C0E" w:rsidRDefault="0024023C" w:rsidP="00DD1F81">
            <w:pPr>
              <w:spacing w:before="40" w:after="40"/>
              <w:jc w:val="both"/>
              <w:rPr>
                <w:rFonts w:ascii="Times New Roman" w:hAnsi="Times New Roman"/>
                <w:b/>
              </w:rPr>
            </w:pPr>
          </w:p>
        </w:tc>
      </w:tr>
      <w:tr w:rsidR="0024023C" w:rsidRPr="00725C0E" w:rsidTr="00DD1F81">
        <w:trPr>
          <w:trHeight w:val="300"/>
        </w:trPr>
        <w:tc>
          <w:tcPr>
            <w:tcW w:w="470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6E6E6"/>
            <w:noWrap/>
            <w:vAlign w:val="center"/>
          </w:tcPr>
          <w:p w:rsidR="0024023C" w:rsidRPr="00725C0E" w:rsidRDefault="0024023C" w:rsidP="00DD1F81">
            <w:pPr>
              <w:spacing w:before="40" w:after="40"/>
              <w:ind w:left="113"/>
              <w:jc w:val="both"/>
              <w:rPr>
                <w:rFonts w:ascii="Times New Roman" w:hAnsi="Times New Roman"/>
              </w:rPr>
            </w:pPr>
            <w:r w:rsidRPr="00725C0E">
              <w:rPr>
                <w:rFonts w:ascii="Times New Roman" w:hAnsi="Times New Roman"/>
                <w:b/>
                <w:bCs/>
              </w:rPr>
              <w:t>Položka</w:t>
            </w:r>
          </w:p>
        </w:tc>
        <w:tc>
          <w:tcPr>
            <w:tcW w:w="119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6E6E6"/>
            <w:noWrap/>
            <w:vAlign w:val="center"/>
          </w:tcPr>
          <w:p w:rsidR="0024023C" w:rsidRPr="00725C0E" w:rsidRDefault="0024023C" w:rsidP="00DD1F81">
            <w:pPr>
              <w:spacing w:before="40" w:after="40"/>
              <w:jc w:val="both"/>
              <w:rPr>
                <w:rFonts w:ascii="Times New Roman" w:hAnsi="Times New Roman"/>
                <w:b/>
              </w:rPr>
            </w:pPr>
            <w:r w:rsidRPr="00725C0E">
              <w:rPr>
                <w:rFonts w:ascii="Times New Roman" w:hAnsi="Times New Roman"/>
                <w:b/>
              </w:rPr>
              <w:t>Jednotky</w:t>
            </w:r>
          </w:p>
        </w:tc>
        <w:tc>
          <w:tcPr>
            <w:tcW w:w="112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E6E6E6"/>
            <w:noWrap/>
            <w:vAlign w:val="center"/>
          </w:tcPr>
          <w:p w:rsidR="0024023C" w:rsidRPr="00725C0E" w:rsidRDefault="0024023C" w:rsidP="00DD1F81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  <w:tc>
          <w:tcPr>
            <w:tcW w:w="11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6E6E6"/>
            <w:noWrap/>
            <w:vAlign w:val="center"/>
          </w:tcPr>
          <w:p w:rsidR="0024023C" w:rsidRPr="00725C0E" w:rsidRDefault="0024023C" w:rsidP="00DD1F81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725C0E">
              <w:rPr>
                <w:rFonts w:ascii="Times New Roman" w:hAnsi="Times New Roman"/>
              </w:rPr>
              <w:t>Cena</w:t>
            </w:r>
          </w:p>
        </w:tc>
        <w:tc>
          <w:tcPr>
            <w:tcW w:w="88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6E6E6"/>
            <w:noWrap/>
            <w:vAlign w:val="center"/>
          </w:tcPr>
          <w:p w:rsidR="0024023C" w:rsidRPr="00725C0E" w:rsidRDefault="0024023C" w:rsidP="00DD1F81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</w:tr>
      <w:tr w:rsidR="0024023C" w:rsidRPr="00725C0E" w:rsidTr="00DD1F81">
        <w:trPr>
          <w:trHeight w:val="300"/>
        </w:trPr>
        <w:tc>
          <w:tcPr>
            <w:tcW w:w="4703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CCFFCC"/>
            <w:noWrap/>
            <w:vAlign w:val="center"/>
          </w:tcPr>
          <w:p w:rsidR="0024023C" w:rsidRPr="00725C0E" w:rsidRDefault="0024023C" w:rsidP="00DD1F81">
            <w:pPr>
              <w:spacing w:before="40" w:after="40"/>
              <w:ind w:left="113"/>
              <w:jc w:val="both"/>
              <w:rPr>
                <w:rFonts w:ascii="Times New Roman" w:hAnsi="Times New Roman"/>
              </w:rPr>
            </w:pPr>
            <w:r w:rsidRPr="00725C0E">
              <w:rPr>
                <w:rFonts w:ascii="Times New Roman" w:hAnsi="Times New Roman"/>
              </w:rPr>
              <w:t>Olej</w:t>
            </w:r>
          </w:p>
        </w:tc>
        <w:tc>
          <w:tcPr>
            <w:tcW w:w="1199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CCFFCC"/>
            <w:noWrap/>
            <w:vAlign w:val="center"/>
          </w:tcPr>
          <w:p w:rsidR="0024023C" w:rsidRPr="00725C0E" w:rsidRDefault="0024023C" w:rsidP="00DD1F81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725C0E">
              <w:rPr>
                <w:rFonts w:ascii="Times New Roman" w:hAnsi="Times New Roman"/>
              </w:rPr>
              <w:t xml:space="preserve">l/1000 </w:t>
            </w:r>
            <w:proofErr w:type="spellStart"/>
            <w:r w:rsidRPr="00725C0E">
              <w:rPr>
                <w:rFonts w:ascii="Times New Roman" w:hAnsi="Times New Roman"/>
              </w:rPr>
              <w:t>mh</w:t>
            </w:r>
            <w:proofErr w:type="spellEnd"/>
          </w:p>
        </w:tc>
        <w:tc>
          <w:tcPr>
            <w:tcW w:w="112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4023C" w:rsidRPr="00725C0E" w:rsidRDefault="0024023C" w:rsidP="00DD1F81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  <w:tc>
          <w:tcPr>
            <w:tcW w:w="112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4023C" w:rsidRPr="00725C0E" w:rsidRDefault="0024023C" w:rsidP="00DD1F81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725C0E">
              <w:rPr>
                <w:rFonts w:ascii="Times New Roman" w:hAnsi="Times New Roman"/>
              </w:rPr>
              <w:t>Kč/l</w:t>
            </w:r>
          </w:p>
        </w:tc>
        <w:tc>
          <w:tcPr>
            <w:tcW w:w="881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4023C" w:rsidRPr="00725C0E" w:rsidRDefault="0024023C" w:rsidP="00DD1F81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</w:tr>
      <w:tr w:rsidR="0024023C" w:rsidRPr="00725C0E" w:rsidTr="00DD1F81">
        <w:trPr>
          <w:trHeight w:val="300"/>
        </w:trPr>
        <w:tc>
          <w:tcPr>
            <w:tcW w:w="47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CCFFCC"/>
            <w:noWrap/>
            <w:vAlign w:val="center"/>
          </w:tcPr>
          <w:p w:rsidR="0024023C" w:rsidRPr="00725C0E" w:rsidRDefault="0024023C" w:rsidP="00DD1F81">
            <w:pPr>
              <w:spacing w:before="40" w:after="40"/>
              <w:ind w:left="113"/>
              <w:jc w:val="both"/>
              <w:rPr>
                <w:rFonts w:ascii="Times New Roman" w:hAnsi="Times New Roman"/>
              </w:rPr>
            </w:pPr>
            <w:r w:rsidRPr="00725C0E">
              <w:rPr>
                <w:rFonts w:ascii="Times New Roman" w:hAnsi="Times New Roman"/>
              </w:rPr>
              <w:t>Mazací tuky</w:t>
            </w:r>
          </w:p>
        </w:tc>
        <w:tc>
          <w:tcPr>
            <w:tcW w:w="119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CCFFCC"/>
            <w:noWrap/>
            <w:vAlign w:val="center"/>
          </w:tcPr>
          <w:p w:rsidR="0024023C" w:rsidRPr="00725C0E" w:rsidRDefault="0024023C" w:rsidP="00DD1F81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725C0E">
              <w:rPr>
                <w:rFonts w:ascii="Times New Roman" w:hAnsi="Times New Roman"/>
              </w:rPr>
              <w:t xml:space="preserve">l/1000 </w:t>
            </w:r>
            <w:proofErr w:type="spellStart"/>
            <w:r w:rsidRPr="00725C0E">
              <w:rPr>
                <w:rFonts w:ascii="Times New Roman" w:hAnsi="Times New Roman"/>
              </w:rPr>
              <w:t>mh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4023C" w:rsidRPr="00725C0E" w:rsidRDefault="0024023C" w:rsidP="00DD1F81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  <w:tc>
          <w:tcPr>
            <w:tcW w:w="11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4023C" w:rsidRPr="00725C0E" w:rsidRDefault="0024023C" w:rsidP="00DD1F81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725C0E">
              <w:rPr>
                <w:rFonts w:ascii="Times New Roman" w:hAnsi="Times New Roman"/>
              </w:rPr>
              <w:t>Kč/l</w:t>
            </w:r>
          </w:p>
        </w:tc>
        <w:tc>
          <w:tcPr>
            <w:tcW w:w="881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4023C" w:rsidRPr="00725C0E" w:rsidRDefault="0024023C" w:rsidP="00DD1F81">
            <w:pPr>
              <w:spacing w:before="40" w:after="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4023C" w:rsidRPr="00725C0E" w:rsidTr="00DD1F81">
        <w:trPr>
          <w:trHeight w:val="300"/>
        </w:trPr>
        <w:tc>
          <w:tcPr>
            <w:tcW w:w="47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CCFFCC"/>
            <w:noWrap/>
            <w:vAlign w:val="center"/>
          </w:tcPr>
          <w:p w:rsidR="0024023C" w:rsidRPr="00725C0E" w:rsidRDefault="0024023C" w:rsidP="00DD1F81">
            <w:pPr>
              <w:spacing w:before="40" w:after="40"/>
              <w:ind w:left="113"/>
              <w:jc w:val="both"/>
              <w:rPr>
                <w:rFonts w:ascii="Times New Roman" w:hAnsi="Times New Roman"/>
              </w:rPr>
            </w:pPr>
            <w:proofErr w:type="gramStart"/>
            <w:r w:rsidRPr="00725C0E">
              <w:rPr>
                <w:rFonts w:ascii="Times New Roman" w:hAnsi="Times New Roman"/>
              </w:rPr>
              <w:t>Chladící</w:t>
            </w:r>
            <w:proofErr w:type="gramEnd"/>
            <w:r w:rsidRPr="00725C0E">
              <w:rPr>
                <w:rFonts w:ascii="Times New Roman" w:hAnsi="Times New Roman"/>
              </w:rPr>
              <w:t xml:space="preserve"> kapalina</w:t>
            </w:r>
          </w:p>
        </w:tc>
        <w:tc>
          <w:tcPr>
            <w:tcW w:w="119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CCFFCC"/>
            <w:noWrap/>
            <w:vAlign w:val="center"/>
          </w:tcPr>
          <w:p w:rsidR="0024023C" w:rsidRPr="00725C0E" w:rsidRDefault="0024023C" w:rsidP="00DD1F81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725C0E">
              <w:rPr>
                <w:rFonts w:ascii="Times New Roman" w:hAnsi="Times New Roman"/>
              </w:rPr>
              <w:t xml:space="preserve">l/1000 </w:t>
            </w:r>
            <w:proofErr w:type="spellStart"/>
            <w:r w:rsidRPr="00725C0E">
              <w:rPr>
                <w:rFonts w:ascii="Times New Roman" w:hAnsi="Times New Roman"/>
              </w:rPr>
              <w:t>mh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4023C" w:rsidRPr="00725C0E" w:rsidRDefault="0024023C" w:rsidP="00DD1F81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  <w:tc>
          <w:tcPr>
            <w:tcW w:w="11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4023C" w:rsidRPr="00725C0E" w:rsidRDefault="0024023C" w:rsidP="00DD1F81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725C0E">
              <w:rPr>
                <w:rFonts w:ascii="Times New Roman" w:hAnsi="Times New Roman"/>
              </w:rPr>
              <w:t>Kč/l</w:t>
            </w:r>
          </w:p>
        </w:tc>
        <w:tc>
          <w:tcPr>
            <w:tcW w:w="881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4023C" w:rsidRPr="00725C0E" w:rsidRDefault="0024023C" w:rsidP="00DD1F81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</w:tr>
      <w:tr w:rsidR="0024023C" w:rsidRPr="00725C0E" w:rsidTr="00DD1F81">
        <w:trPr>
          <w:trHeight w:val="300"/>
        </w:trPr>
        <w:tc>
          <w:tcPr>
            <w:tcW w:w="47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CCFFCC"/>
            <w:noWrap/>
            <w:vAlign w:val="center"/>
          </w:tcPr>
          <w:p w:rsidR="0024023C" w:rsidRPr="00725C0E" w:rsidRDefault="0024023C" w:rsidP="00DD1F81">
            <w:pPr>
              <w:spacing w:before="40" w:after="40"/>
              <w:ind w:lef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CCFFCC"/>
            <w:noWrap/>
            <w:vAlign w:val="center"/>
          </w:tcPr>
          <w:p w:rsidR="0024023C" w:rsidRPr="00725C0E" w:rsidRDefault="0024023C" w:rsidP="00DD1F81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4023C" w:rsidRPr="00725C0E" w:rsidRDefault="0024023C" w:rsidP="00DD1F81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  <w:tc>
          <w:tcPr>
            <w:tcW w:w="11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4023C" w:rsidRPr="00725C0E" w:rsidRDefault="0024023C" w:rsidP="00DD1F81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  <w:tc>
          <w:tcPr>
            <w:tcW w:w="881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4023C" w:rsidRPr="00725C0E" w:rsidRDefault="0024023C" w:rsidP="00DD1F81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</w:tr>
      <w:tr w:rsidR="0024023C" w:rsidRPr="00725C0E" w:rsidTr="00DD1F81">
        <w:trPr>
          <w:trHeight w:val="300"/>
        </w:trPr>
        <w:tc>
          <w:tcPr>
            <w:tcW w:w="47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CCFFCC"/>
            <w:noWrap/>
            <w:vAlign w:val="center"/>
          </w:tcPr>
          <w:p w:rsidR="0024023C" w:rsidRPr="00725C0E" w:rsidRDefault="0024023C" w:rsidP="00DD1F81">
            <w:pPr>
              <w:spacing w:before="40" w:after="40"/>
              <w:ind w:lef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CCFFCC"/>
            <w:noWrap/>
            <w:vAlign w:val="center"/>
          </w:tcPr>
          <w:p w:rsidR="0024023C" w:rsidRPr="00725C0E" w:rsidRDefault="0024023C" w:rsidP="00DD1F81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4023C" w:rsidRPr="00725C0E" w:rsidRDefault="0024023C" w:rsidP="00DD1F81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  <w:tc>
          <w:tcPr>
            <w:tcW w:w="11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4023C" w:rsidRPr="00725C0E" w:rsidRDefault="0024023C" w:rsidP="00DD1F81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  <w:tc>
          <w:tcPr>
            <w:tcW w:w="88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4023C" w:rsidRPr="00725C0E" w:rsidRDefault="0024023C" w:rsidP="00DD1F81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</w:tr>
    </w:tbl>
    <w:p w:rsidR="0024023C" w:rsidRPr="00725C0E" w:rsidRDefault="0024023C" w:rsidP="0024023C">
      <w:pPr>
        <w:jc w:val="both"/>
        <w:outlineLvl w:val="0"/>
        <w:rPr>
          <w:rFonts w:ascii="Times New Roman" w:hAnsi="Times New Roman"/>
          <w:b/>
        </w:rPr>
      </w:pPr>
    </w:p>
    <w:p w:rsidR="00C20ECB" w:rsidRDefault="00C20ECB"/>
    <w:sectPr w:rsidR="00C20EC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436" w:rsidRDefault="00B36436" w:rsidP="00B36436">
      <w:pPr>
        <w:spacing w:after="0" w:line="240" w:lineRule="auto"/>
      </w:pPr>
      <w:r>
        <w:separator/>
      </w:r>
    </w:p>
  </w:endnote>
  <w:endnote w:type="continuationSeparator" w:id="0">
    <w:p w:rsidR="00B36436" w:rsidRDefault="00B36436" w:rsidP="00B36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6710125"/>
      <w:docPartObj>
        <w:docPartGallery w:val="Page Numbers (Bottom of Page)"/>
        <w:docPartUnique/>
      </w:docPartObj>
    </w:sdtPr>
    <w:sdtEndPr/>
    <w:sdtContent>
      <w:p w:rsidR="00B36436" w:rsidRDefault="00B3643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1E1C">
          <w:rPr>
            <w:noProof/>
          </w:rPr>
          <w:t>2</w:t>
        </w:r>
        <w:r>
          <w:fldChar w:fldCharType="end"/>
        </w:r>
      </w:p>
    </w:sdtContent>
  </w:sdt>
  <w:p w:rsidR="00B36436" w:rsidRDefault="00B3643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436" w:rsidRDefault="00B36436" w:rsidP="00B36436">
      <w:pPr>
        <w:spacing w:after="0" w:line="240" w:lineRule="auto"/>
      </w:pPr>
      <w:r>
        <w:separator/>
      </w:r>
    </w:p>
  </w:footnote>
  <w:footnote w:type="continuationSeparator" w:id="0">
    <w:p w:rsidR="00B36436" w:rsidRDefault="00B36436" w:rsidP="00B364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AF6354"/>
    <w:multiLevelType w:val="hybridMultilevel"/>
    <w:tmpl w:val="11BE0A60"/>
    <w:lvl w:ilvl="0" w:tplc="8382B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436"/>
    <w:rsid w:val="0000342D"/>
    <w:rsid w:val="001F1E1C"/>
    <w:rsid w:val="0024023C"/>
    <w:rsid w:val="0043640E"/>
    <w:rsid w:val="00863AED"/>
    <w:rsid w:val="00B36436"/>
    <w:rsid w:val="00C20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643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36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6436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36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643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643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36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6436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36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643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560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Uherský Brod</Company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Braunerová Dagmar, Ing.</dc:creator>
  <cp:lastModifiedBy>Braunerová Dagmar, Ing.</cp:lastModifiedBy>
  <cp:revision>5</cp:revision>
  <dcterms:created xsi:type="dcterms:W3CDTF">2021-01-07T18:42:00Z</dcterms:created>
  <dcterms:modified xsi:type="dcterms:W3CDTF">2021-01-15T09:36:00Z</dcterms:modified>
</cp:coreProperties>
</file>